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EF76" w14:textId="7F6AFF4C" w:rsidR="00C3007F" w:rsidRDefault="00C3007F" w:rsidP="00C3007F">
      <w:pPr>
        <w:jc w:val="center"/>
      </w:pPr>
      <w:r>
        <w:rPr>
          <w:noProof/>
        </w:rPr>
        <w:drawing>
          <wp:inline distT="0" distB="0" distL="0" distR="0" wp14:anchorId="46D0FA86" wp14:editId="42117FFD">
            <wp:extent cx="3143250" cy="609600"/>
            <wp:effectExtent l="0" t="0" r="0" b="0"/>
            <wp:docPr id="13"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609600"/>
                    </a:xfrm>
                    <a:prstGeom prst="rect">
                      <a:avLst/>
                    </a:prstGeom>
                    <a:noFill/>
                    <a:ln>
                      <a:noFill/>
                    </a:ln>
                  </pic:spPr>
                </pic:pic>
              </a:graphicData>
            </a:graphic>
          </wp:inline>
        </w:drawing>
      </w:r>
    </w:p>
    <w:p w14:paraId="2D0E3A3D" w14:textId="77777777" w:rsidR="00C3007F" w:rsidRPr="00C3007F" w:rsidRDefault="00C3007F" w:rsidP="00C3007F">
      <w:pPr>
        <w:jc w:val="center"/>
        <w:rPr>
          <w:sz w:val="16"/>
          <w:szCs w:val="16"/>
        </w:rPr>
      </w:pPr>
    </w:p>
    <w:p w14:paraId="04F25258" w14:textId="0E820533" w:rsidR="00C3007F" w:rsidRPr="00C3007F" w:rsidRDefault="00C3007F" w:rsidP="00C3007F">
      <w:pPr>
        <w:jc w:val="center"/>
        <w:rPr>
          <w:b/>
          <w:bCs/>
          <w:sz w:val="40"/>
          <w:szCs w:val="40"/>
        </w:rPr>
      </w:pPr>
      <w:r w:rsidRPr="00C3007F">
        <w:rPr>
          <w:b/>
          <w:bCs/>
          <w:sz w:val="40"/>
          <w:szCs w:val="40"/>
        </w:rPr>
        <w:t>VOCATIONS NEWSLETTER</w:t>
      </w:r>
    </w:p>
    <w:p w14:paraId="5215198D" w14:textId="77777777" w:rsidR="00C3007F" w:rsidRPr="00C3007F" w:rsidRDefault="00C3007F" w:rsidP="00C3007F">
      <w:pPr>
        <w:jc w:val="center"/>
        <w:rPr>
          <w:sz w:val="16"/>
          <w:szCs w:val="16"/>
        </w:rPr>
      </w:pPr>
    </w:p>
    <w:p w14:paraId="5F4DB097" w14:textId="77777777" w:rsidR="00C3007F" w:rsidRPr="00C3007F" w:rsidRDefault="00C3007F" w:rsidP="00C3007F">
      <w:pPr>
        <w:jc w:val="center"/>
        <w:rPr>
          <w:sz w:val="40"/>
          <w:szCs w:val="40"/>
        </w:rPr>
      </w:pPr>
      <w:r w:rsidRPr="00C3007F">
        <w:rPr>
          <w:sz w:val="40"/>
          <w:szCs w:val="40"/>
        </w:rPr>
        <w:t>THE FUTURE OF VOCATION</w:t>
      </w:r>
    </w:p>
    <w:p w14:paraId="3C7A44CA" w14:textId="74A78062" w:rsidR="00C3007F" w:rsidRPr="00C3007F" w:rsidRDefault="00C3007F" w:rsidP="00C3007F">
      <w:pPr>
        <w:jc w:val="center"/>
        <w:rPr>
          <w:sz w:val="40"/>
          <w:szCs w:val="40"/>
        </w:rPr>
      </w:pPr>
      <w:r w:rsidRPr="00C3007F">
        <w:rPr>
          <w:sz w:val="40"/>
          <w:szCs w:val="40"/>
        </w:rPr>
        <w:t>TUESDAY, 12TH NOVEMBER 2024</w:t>
      </w:r>
    </w:p>
    <w:p w14:paraId="39ADD758" w14:textId="77777777" w:rsidR="00C3007F" w:rsidRDefault="00C3007F" w:rsidP="00C3007F">
      <w:r>
        <w:t xml:space="preserve">We often read about a decline in the number of people putting themselves forward for ordained and lay ministry, but what is God saying to the church </w:t>
      </w:r>
      <w:proofErr w:type="gramStart"/>
      <w:r>
        <w:t>in the midst of</w:t>
      </w:r>
      <w:proofErr w:type="gramEnd"/>
      <w:r>
        <w:t xml:space="preserve"> these anxieties? You are warmly invited to join us for a day of reflection on the future shape of Vocation in the Church of England on Tuesday, 12th November at </w:t>
      </w:r>
      <w:proofErr w:type="spellStart"/>
      <w:r>
        <w:t>Cuddesdon</w:t>
      </w:r>
      <w:proofErr w:type="spellEnd"/>
      <w:r>
        <w:t>.</w:t>
      </w:r>
    </w:p>
    <w:p w14:paraId="3CF71EDE" w14:textId="15DCFF4B" w:rsidR="00C3007F" w:rsidRDefault="00C3007F" w:rsidP="00C3007F">
      <w:r>
        <w:t xml:space="preserve">The Programme will include input from Canon Dr Joanna </w:t>
      </w:r>
      <w:proofErr w:type="spellStart"/>
      <w:r>
        <w:t>Collicutt</w:t>
      </w:r>
      <w:proofErr w:type="spellEnd"/>
      <w:r>
        <w:t xml:space="preserve">, Theologian and Psychologist of religion, one of our Associate Tutors and Fellow of Harris Manchester College. There will also be a panel discussion with external representatives from bodies involved in vocations, as well as </w:t>
      </w:r>
      <w:proofErr w:type="spellStart"/>
      <w:r>
        <w:t>Cuddesdon</w:t>
      </w:r>
      <w:proofErr w:type="spellEnd"/>
      <w:r>
        <w:t xml:space="preserve"> students and staff. There will also be time to meet with students, to have a one-to-one conversation with our Admissions Tutor, or to tour the site and our facilities. The day will conclude with an optional Eucharist in the award-winning Edward King Chapel. Overnight accommodation for the night before or night after the day is included.</w:t>
      </w:r>
    </w:p>
    <w:p w14:paraId="6F67F486" w14:textId="6D97C6D5" w:rsidR="00C3007F" w:rsidRDefault="00C3007F" w:rsidP="00C3007F">
      <w:r>
        <w:t xml:space="preserve">The day is, of course, open to everyone involved in your vocations team. Further details will follow in the next few months but if you would like to register your interest in coming, please </w:t>
      </w:r>
      <w:hyperlink r:id="rId5" w:history="1">
        <w:r w:rsidRPr="008E50F0">
          <w:rPr>
            <w:rStyle w:val="Hyperlink"/>
          </w:rPr>
          <w:t>admissions@rcc.ac.uk</w:t>
        </w:r>
      </w:hyperlink>
      <w:r>
        <w:t>.</w:t>
      </w:r>
    </w:p>
    <w:p w14:paraId="4B1F77E0" w14:textId="74762B80" w:rsidR="00C3007F" w:rsidRDefault="00C3007F" w:rsidP="00C3007F">
      <w:r>
        <w:rPr>
          <w:noProof/>
        </w:rPr>
        <mc:AlternateContent>
          <mc:Choice Requires="wps">
            <w:drawing>
              <wp:anchor distT="0" distB="0" distL="114300" distR="114300" simplePos="0" relativeHeight="251659264" behindDoc="0" locked="0" layoutInCell="1" allowOverlap="1" wp14:anchorId="746FBCEA" wp14:editId="55F3234D">
                <wp:simplePos x="0" y="0"/>
                <wp:positionH relativeFrom="column">
                  <wp:posOffset>1127760</wp:posOffset>
                </wp:positionH>
                <wp:positionV relativeFrom="paragraph">
                  <wp:posOffset>51434</wp:posOffset>
                </wp:positionV>
                <wp:extent cx="3800475" cy="9525"/>
                <wp:effectExtent l="0" t="0" r="28575" b="28575"/>
                <wp:wrapNone/>
                <wp:docPr id="556088400" name="Straight Connector 2"/>
                <wp:cNvGraphicFramePr/>
                <a:graphic xmlns:a="http://schemas.openxmlformats.org/drawingml/2006/main">
                  <a:graphicData uri="http://schemas.microsoft.com/office/word/2010/wordprocessingShape">
                    <wps:wsp>
                      <wps:cNvCnPr/>
                      <wps:spPr>
                        <a:xfrm flipV="1">
                          <a:off x="0" y="0"/>
                          <a:ext cx="3800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0E94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4.05pt" to="38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" strokecolor="#156082 [3204]" strokeweight=".5pt">
                <v:stroke joinstyle="miter"/>
              </v:line>
            </w:pict>
          </mc:Fallback>
        </mc:AlternateContent>
      </w:r>
    </w:p>
    <w:p w14:paraId="021CBCA2" w14:textId="55DD3C0C" w:rsidR="00C3007F" w:rsidRDefault="00C3007F" w:rsidP="00C3007F">
      <w:pPr>
        <w:jc w:val="center"/>
      </w:pPr>
      <w:r>
        <w:rPr>
          <w:noProof/>
        </w:rPr>
        <w:drawing>
          <wp:inline distT="0" distB="0" distL="0" distR="0" wp14:anchorId="23558083" wp14:editId="43922C2D">
            <wp:extent cx="2695575" cy="2695575"/>
            <wp:effectExtent l="0" t="0" r="9525" b="9525"/>
            <wp:docPr id="14" name="Picture 8" descr="A group of people standing in a grass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A group of people standing in a grassy are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p>
    <w:p w14:paraId="237D4162" w14:textId="77777777" w:rsidR="00C3007F" w:rsidRDefault="00C3007F" w:rsidP="00C3007F">
      <w:pPr>
        <w:jc w:val="center"/>
      </w:pPr>
      <w:r>
        <w:t>Part of the reading of the Passion on Good Friday</w:t>
      </w:r>
    </w:p>
    <w:p w14:paraId="5EA1930B" w14:textId="7CA372AD" w:rsidR="00C3007F" w:rsidRPr="00C3007F" w:rsidRDefault="00C3007F" w:rsidP="00C3007F">
      <w:pPr>
        <w:jc w:val="center"/>
        <w:rPr>
          <w:sz w:val="40"/>
          <w:szCs w:val="40"/>
        </w:rPr>
      </w:pPr>
      <w:r w:rsidRPr="00C3007F">
        <w:rPr>
          <w:sz w:val="40"/>
          <w:szCs w:val="40"/>
        </w:rPr>
        <w:lastRenderedPageBreak/>
        <w:t>RETREATANTS JOIN US FOR THE TRIDUUM</w:t>
      </w:r>
    </w:p>
    <w:p w14:paraId="5E5FFB5B" w14:textId="25734EA9" w:rsidR="00C3007F" w:rsidRDefault="00C3007F" w:rsidP="00C3007F">
      <w:r>
        <w:t xml:space="preserve">The College observed Triduum this year from the evening of Maundy Thursday ending with a "champagne" breakfast on Easter Day, as a time to (re-)unite with Christ in his passion death and resurrection. The whole community of students, families and staff were involved with a range of worship, vigil, children's garden-making and fireside stories, and Easter Day celebration. </w:t>
      </w:r>
    </w:p>
    <w:p w14:paraId="1D5FE28A" w14:textId="06869816" w:rsidR="00C3007F" w:rsidRDefault="00C3007F" w:rsidP="00C3007F">
      <w:r>
        <w:t xml:space="preserve">It was a privilege to share the Triduum with ten retreatants who are currently exploring their vocation. They were able to experience our community and a taste of life in a theological college. </w:t>
      </w:r>
      <w:proofErr w:type="gramStart"/>
      <w:r>
        <w:t>Unfortunately</w:t>
      </w:r>
      <w:proofErr w:type="gramEnd"/>
      <w:r>
        <w:t xml:space="preserve"> we were not able to host everybody who expressed an interest, but there will be another similar opportunity for those recommended by their DDOs to join us for a Part-Time Pathway residential weekend focused on worship and preaching in the Hilary Term 2025. If you have any candidates now or in the next few months that you think may benefit from the experience, please contact </w:t>
      </w:r>
      <w:hyperlink r:id="rId7" w:history="1">
        <w:r w:rsidRPr="008E50F0">
          <w:rPr>
            <w:rStyle w:val="Hyperlink"/>
          </w:rPr>
          <w:t>admissions@rcc.ac.uk</w:t>
        </w:r>
      </w:hyperlink>
      <w:r>
        <w:t>.</w:t>
      </w:r>
    </w:p>
    <w:p w14:paraId="060A6A0A" w14:textId="46AF9513" w:rsidR="00C3007F" w:rsidRDefault="00C3007F" w:rsidP="00C3007F">
      <w:pPr>
        <w:jc w:val="center"/>
      </w:pPr>
      <w:r>
        <w:rPr>
          <w:noProof/>
        </w:rPr>
        <w:drawing>
          <wp:inline distT="0" distB="0" distL="0" distR="0" wp14:anchorId="174EEEAD" wp14:editId="0B371494">
            <wp:extent cx="2628900" cy="2628900"/>
            <wp:effectExtent l="0" t="0" r="0" b="0"/>
            <wp:docPr id="943272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pic:spPr>
                </pic:pic>
              </a:graphicData>
            </a:graphic>
          </wp:inline>
        </w:drawing>
      </w:r>
    </w:p>
    <w:p w14:paraId="028285A7" w14:textId="62DFE47B" w:rsidR="00C3007F" w:rsidRDefault="00C3007F" w:rsidP="00C3007F">
      <w:pPr>
        <w:jc w:val="center"/>
      </w:pPr>
      <w:r>
        <w:t>The lighting of the Paschal Candle from the Vigil fire at dawn on Easter morning</w:t>
      </w:r>
    </w:p>
    <w:p w14:paraId="06DA3C55" w14:textId="424D388C" w:rsidR="00C3007F" w:rsidRDefault="00C3007F" w:rsidP="00C3007F">
      <w:pPr>
        <w:jc w:val="center"/>
      </w:pPr>
      <w:r>
        <w:rPr>
          <w:noProof/>
        </w:rPr>
        <mc:AlternateContent>
          <mc:Choice Requires="wps">
            <w:drawing>
              <wp:anchor distT="0" distB="0" distL="114300" distR="114300" simplePos="0" relativeHeight="251661312" behindDoc="0" locked="0" layoutInCell="1" allowOverlap="1" wp14:anchorId="1FE01D3A" wp14:editId="34CE50E1">
                <wp:simplePos x="0" y="0"/>
                <wp:positionH relativeFrom="margin">
                  <wp:posOffset>1318260</wp:posOffset>
                </wp:positionH>
                <wp:positionV relativeFrom="paragraph">
                  <wp:posOffset>68580</wp:posOffset>
                </wp:positionV>
                <wp:extent cx="3638550" cy="28575"/>
                <wp:effectExtent l="0" t="0" r="19050" b="28575"/>
                <wp:wrapNone/>
                <wp:docPr id="2146935450" name="Straight Connector 2"/>
                <wp:cNvGraphicFramePr/>
                <a:graphic xmlns:a="http://schemas.openxmlformats.org/drawingml/2006/main">
                  <a:graphicData uri="http://schemas.microsoft.com/office/word/2010/wordprocessingShape">
                    <wps:wsp>
                      <wps:cNvCnPr/>
                      <wps:spPr>
                        <a:xfrm flipV="1">
                          <a:off x="0" y="0"/>
                          <a:ext cx="3638550" cy="28575"/>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349E2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8pt,5.4pt" to="39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" strokecolor="#156082" strokeweight=".5pt">
                <v:stroke joinstyle="miter"/>
                <w10:wrap anchorx="margin"/>
              </v:line>
            </w:pict>
          </mc:Fallback>
        </mc:AlternateContent>
      </w:r>
    </w:p>
    <w:p w14:paraId="644E1003" w14:textId="77777777" w:rsidR="00C3007F" w:rsidRDefault="00C3007F" w:rsidP="00C3007F">
      <w:r>
        <w:t xml:space="preserve">Our Open Day dates for full-time, context-based and part-time training at </w:t>
      </w:r>
      <w:proofErr w:type="spellStart"/>
      <w:r>
        <w:t>Cuddesdon</w:t>
      </w:r>
      <w:proofErr w:type="spellEnd"/>
      <w:r>
        <w:t xml:space="preserve"> are on:</w:t>
      </w:r>
    </w:p>
    <w:p w14:paraId="21C933B6" w14:textId="77777777" w:rsidR="00C3007F" w:rsidRDefault="00C3007F" w:rsidP="00C3007F">
      <w:pPr>
        <w:ind w:firstLine="720"/>
      </w:pPr>
      <w:r>
        <w:t>Saturday 20th April 2024</w:t>
      </w:r>
    </w:p>
    <w:p w14:paraId="3ED197D2" w14:textId="77777777" w:rsidR="00C3007F" w:rsidRDefault="00C3007F" w:rsidP="00C3007F">
      <w:pPr>
        <w:ind w:firstLine="720"/>
      </w:pPr>
      <w:r>
        <w:t>Saturday, 9th November 2024</w:t>
      </w:r>
    </w:p>
    <w:p w14:paraId="09BA30CE" w14:textId="77777777" w:rsidR="00C3007F" w:rsidRDefault="00C3007F" w:rsidP="00C3007F">
      <w:pPr>
        <w:ind w:firstLine="720"/>
      </w:pPr>
      <w:r>
        <w:t>Saturday. 25th January 2025</w:t>
      </w:r>
    </w:p>
    <w:p w14:paraId="46EEF653" w14:textId="77777777" w:rsidR="00C3007F" w:rsidRDefault="00C3007F" w:rsidP="00C3007F">
      <w:pPr>
        <w:ind w:firstLine="720"/>
      </w:pPr>
      <w:r>
        <w:t>Saturday, 17th May 2025</w:t>
      </w:r>
    </w:p>
    <w:p w14:paraId="59E03F2E" w14:textId="1DE8DB4A" w:rsidR="00C3007F" w:rsidRDefault="00C3007F" w:rsidP="00C3007F">
      <w:r>
        <w:t>All admissions enquiries can be made to:</w:t>
      </w:r>
      <w:r>
        <w:t xml:space="preserve"> </w:t>
      </w:r>
      <w:r>
        <w:t xml:space="preserve">admissions@rcc.ac.uk or 01865 874404. </w:t>
      </w:r>
    </w:p>
    <w:p w14:paraId="6EDAF6AB" w14:textId="09316E58" w:rsidR="00C3007F" w:rsidRDefault="00C3007F" w:rsidP="00C3007F">
      <w:r>
        <w:rPr>
          <w:noProof/>
        </w:rPr>
        <mc:AlternateContent>
          <mc:Choice Requires="wps">
            <w:drawing>
              <wp:anchor distT="0" distB="0" distL="114300" distR="114300" simplePos="0" relativeHeight="251663360" behindDoc="0" locked="0" layoutInCell="1" allowOverlap="1" wp14:anchorId="6F7BC71F" wp14:editId="623A391E">
                <wp:simplePos x="0" y="0"/>
                <wp:positionH relativeFrom="column">
                  <wp:posOffset>1038225</wp:posOffset>
                </wp:positionH>
                <wp:positionV relativeFrom="paragraph">
                  <wp:posOffset>95250</wp:posOffset>
                </wp:positionV>
                <wp:extent cx="3800475" cy="9525"/>
                <wp:effectExtent l="0" t="0" r="28575" b="28575"/>
                <wp:wrapNone/>
                <wp:docPr id="216722544" name="Straight Connector 2"/>
                <wp:cNvGraphicFramePr/>
                <a:graphic xmlns:a="http://schemas.openxmlformats.org/drawingml/2006/main">
                  <a:graphicData uri="http://schemas.microsoft.com/office/word/2010/wordprocessingShape">
                    <wps:wsp>
                      <wps:cNvCnPr/>
                      <wps:spPr>
                        <a:xfrm flipV="1">
                          <a:off x="0" y="0"/>
                          <a:ext cx="3800475" cy="9525"/>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98455"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3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" strokecolor="#156082" strokeweight=".5pt">
                <v:stroke joinstyle="miter"/>
              </v:line>
            </w:pict>
          </mc:Fallback>
        </mc:AlternateContent>
      </w:r>
    </w:p>
    <w:p w14:paraId="00DCC6FA" w14:textId="77777777" w:rsidR="00C3007F" w:rsidRDefault="00C3007F" w:rsidP="00C3007F">
      <w:pPr>
        <w:jc w:val="center"/>
      </w:pPr>
      <w:r>
        <w:t>enquiries@rcc.ac.uk      01865 874404      www.rcc.ac.uk</w:t>
      </w:r>
    </w:p>
    <w:sectPr w:rsidR="00C3007F" w:rsidSect="00C3007F">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7F"/>
    <w:rsid w:val="00081484"/>
    <w:rsid w:val="002979E8"/>
    <w:rsid w:val="004253C3"/>
    <w:rsid w:val="00C30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3DC13C"/>
  <w15:chartTrackingRefBased/>
  <w15:docId w15:val="{2AA90A6B-2659-4909-BB2A-F62F6491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07F"/>
    <w:rPr>
      <w:rFonts w:eastAsiaTheme="majorEastAsia" w:cstheme="majorBidi"/>
      <w:color w:val="272727" w:themeColor="text1" w:themeTint="D8"/>
    </w:rPr>
  </w:style>
  <w:style w:type="paragraph" w:styleId="Title">
    <w:name w:val="Title"/>
    <w:basedOn w:val="Normal"/>
    <w:next w:val="Normal"/>
    <w:link w:val="TitleChar"/>
    <w:uiPriority w:val="10"/>
    <w:qFormat/>
    <w:rsid w:val="00C3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07F"/>
    <w:pPr>
      <w:spacing w:before="160"/>
      <w:jc w:val="center"/>
    </w:pPr>
    <w:rPr>
      <w:i/>
      <w:iCs/>
      <w:color w:val="404040" w:themeColor="text1" w:themeTint="BF"/>
    </w:rPr>
  </w:style>
  <w:style w:type="character" w:customStyle="1" w:styleId="QuoteChar">
    <w:name w:val="Quote Char"/>
    <w:basedOn w:val="DefaultParagraphFont"/>
    <w:link w:val="Quote"/>
    <w:uiPriority w:val="29"/>
    <w:rsid w:val="00C3007F"/>
    <w:rPr>
      <w:i/>
      <w:iCs/>
      <w:color w:val="404040" w:themeColor="text1" w:themeTint="BF"/>
    </w:rPr>
  </w:style>
  <w:style w:type="paragraph" w:styleId="ListParagraph">
    <w:name w:val="List Paragraph"/>
    <w:basedOn w:val="Normal"/>
    <w:uiPriority w:val="34"/>
    <w:qFormat/>
    <w:rsid w:val="00C3007F"/>
    <w:pPr>
      <w:ind w:left="720"/>
      <w:contextualSpacing/>
    </w:pPr>
  </w:style>
  <w:style w:type="character" w:styleId="IntenseEmphasis">
    <w:name w:val="Intense Emphasis"/>
    <w:basedOn w:val="DefaultParagraphFont"/>
    <w:uiPriority w:val="21"/>
    <w:qFormat/>
    <w:rsid w:val="00C3007F"/>
    <w:rPr>
      <w:i/>
      <w:iCs/>
      <w:color w:val="0F4761" w:themeColor="accent1" w:themeShade="BF"/>
    </w:rPr>
  </w:style>
  <w:style w:type="paragraph" w:styleId="IntenseQuote">
    <w:name w:val="Intense Quote"/>
    <w:basedOn w:val="Normal"/>
    <w:next w:val="Normal"/>
    <w:link w:val="IntenseQuoteChar"/>
    <w:uiPriority w:val="30"/>
    <w:qFormat/>
    <w:rsid w:val="00C30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07F"/>
    <w:rPr>
      <w:i/>
      <w:iCs/>
      <w:color w:val="0F4761" w:themeColor="accent1" w:themeShade="BF"/>
    </w:rPr>
  </w:style>
  <w:style w:type="character" w:styleId="IntenseReference">
    <w:name w:val="Intense Reference"/>
    <w:basedOn w:val="DefaultParagraphFont"/>
    <w:uiPriority w:val="32"/>
    <w:qFormat/>
    <w:rsid w:val="00C3007F"/>
    <w:rPr>
      <w:b/>
      <w:bCs/>
      <w:smallCaps/>
      <w:color w:val="0F4761" w:themeColor="accent1" w:themeShade="BF"/>
      <w:spacing w:val="5"/>
    </w:rPr>
  </w:style>
  <w:style w:type="character" w:styleId="Hyperlink">
    <w:name w:val="Hyperlink"/>
    <w:basedOn w:val="DefaultParagraphFont"/>
    <w:uiPriority w:val="99"/>
    <w:unhideWhenUsed/>
    <w:rsid w:val="00C3007F"/>
    <w:rPr>
      <w:color w:val="467886" w:themeColor="hyperlink"/>
      <w:u w:val="single"/>
    </w:rPr>
  </w:style>
  <w:style w:type="character" w:styleId="UnresolvedMention">
    <w:name w:val="Unresolved Mention"/>
    <w:basedOn w:val="DefaultParagraphFont"/>
    <w:uiPriority w:val="99"/>
    <w:semiHidden/>
    <w:unhideWhenUsed/>
    <w:rsid w:val="00C3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admissions@rcc.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admissions@rcc.ac.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Farrant</dc:creator>
  <cp:keywords/>
  <dc:description/>
  <cp:lastModifiedBy>Sophie Farrant</cp:lastModifiedBy>
  <cp:revision>1</cp:revision>
  <dcterms:created xsi:type="dcterms:W3CDTF">2024-06-19T11:40:00Z</dcterms:created>
  <dcterms:modified xsi:type="dcterms:W3CDTF">2024-06-19T11:48:00Z</dcterms:modified>
</cp:coreProperties>
</file>